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72" w:rsidRPr="006A7D72" w:rsidRDefault="006A7D72" w:rsidP="00F06A91">
      <w:pPr>
        <w:rPr>
          <w:rFonts w:ascii="Arial" w:hAnsi="Arial" w:cs="Arial"/>
          <w:b/>
          <w:i/>
          <w:noProof/>
          <w:sz w:val="32"/>
          <w:szCs w:val="32"/>
          <w:u w:val="single"/>
          <w:lang w:val="de-DE" w:eastAsia="ru-RU"/>
        </w:rPr>
      </w:pPr>
      <w:r w:rsidRPr="006A7D72">
        <w:rPr>
          <w:rFonts w:ascii="Arial" w:hAnsi="Arial" w:cs="Arial"/>
          <w:b/>
          <w:i/>
          <w:noProof/>
          <w:sz w:val="32"/>
          <w:szCs w:val="32"/>
          <w:u w:val="single"/>
          <w:lang w:val="de-DE" w:eastAsia="ru-RU"/>
        </w:rPr>
        <w:t>H</w:t>
      </w:r>
      <w:bookmarkStart w:id="0" w:name="_GoBack"/>
      <w:bookmarkEnd w:id="0"/>
      <w:r w:rsidRPr="006A7D72">
        <w:rPr>
          <w:rFonts w:ascii="Arial" w:hAnsi="Arial" w:cs="Arial"/>
          <w:b/>
          <w:i/>
          <w:noProof/>
          <w:sz w:val="32"/>
          <w:szCs w:val="32"/>
          <w:u w:val="single"/>
          <w:lang w:val="de-DE" w:eastAsia="ru-RU"/>
        </w:rPr>
        <w:t>otel Nussdorferhof</w:t>
      </w:r>
    </w:p>
    <w:p w:rsidR="006A7D72" w:rsidRPr="006A7D72" w:rsidRDefault="006A7D72" w:rsidP="006A7D72">
      <w:pPr>
        <w:spacing w:line="240" w:lineRule="auto"/>
        <w:jc w:val="center"/>
        <w:rPr>
          <w:sz w:val="28"/>
          <w:szCs w:val="28"/>
        </w:rPr>
      </w:pPr>
      <w:r w:rsidRPr="006A7D72">
        <w:rPr>
          <w:b/>
          <w:sz w:val="28"/>
          <w:szCs w:val="28"/>
        </w:rPr>
        <w:t xml:space="preserve">                                                                  </w:t>
      </w:r>
      <w:r w:rsidR="002A1BE3" w:rsidRPr="006A7D72">
        <w:rPr>
          <w:b/>
          <w:sz w:val="28"/>
          <w:szCs w:val="28"/>
        </w:rPr>
        <w:t>НОМЕРА И ЦЕНЫ</w:t>
      </w:r>
      <w:r w:rsidRPr="006A7D72">
        <w:rPr>
          <w:b/>
          <w:sz w:val="28"/>
          <w:szCs w:val="28"/>
        </w:rPr>
        <w:t xml:space="preserve"> </w:t>
      </w:r>
      <w:r w:rsidR="002A1BE3" w:rsidRPr="006A7D72">
        <w:rPr>
          <w:sz w:val="28"/>
          <w:szCs w:val="28"/>
        </w:rPr>
        <w:t>с 2012 по 2013 г.г.</w:t>
      </w:r>
    </w:p>
    <w:tbl>
      <w:tblPr>
        <w:tblStyle w:val="Tabellenraster"/>
        <w:tblpPr w:leftFromText="141" w:rightFromText="141" w:vertAnchor="text" w:horzAnchor="page" w:tblpX="3628" w:tblpY="43"/>
        <w:tblW w:w="12866" w:type="dxa"/>
        <w:tblLayout w:type="fixed"/>
        <w:tblLook w:val="04A0" w:firstRow="1" w:lastRow="0" w:firstColumn="1" w:lastColumn="0" w:noHBand="0" w:noVBand="1"/>
      </w:tblPr>
      <w:tblGrid>
        <w:gridCol w:w="2119"/>
        <w:gridCol w:w="1484"/>
        <w:gridCol w:w="1535"/>
        <w:gridCol w:w="1365"/>
        <w:gridCol w:w="1566"/>
        <w:gridCol w:w="1450"/>
        <w:gridCol w:w="1431"/>
        <w:gridCol w:w="1916"/>
      </w:tblGrid>
      <w:tr w:rsidR="006A7D72" w:rsidTr="006A7D72">
        <w:trPr>
          <w:trHeight w:val="848"/>
        </w:trPr>
        <w:tc>
          <w:tcPr>
            <w:tcW w:w="2119" w:type="dxa"/>
          </w:tcPr>
          <w:p w:rsidR="006A7D72" w:rsidRPr="002A1BE3" w:rsidRDefault="006A7D72" w:rsidP="006A7D72">
            <w:pPr>
              <w:pStyle w:val="StandardWe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A1BE3">
              <w:rPr>
                <w:rFonts w:ascii="Arial" w:hAnsi="Arial" w:cs="Arial"/>
                <w:b/>
                <w:bCs/>
                <w:sz w:val="18"/>
                <w:szCs w:val="18"/>
              </w:rPr>
              <w:t>Дата</w:t>
            </w:r>
            <w:proofErr w:type="spellEnd"/>
          </w:p>
          <w:p w:rsidR="006A7D72" w:rsidRPr="002A1BE3" w:rsidRDefault="006A7D72" w:rsidP="006A7D72">
            <w:pPr>
              <w:pStyle w:val="Standard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</w:tcPr>
          <w:p w:rsidR="006A7D72" w:rsidRPr="002A1BE3" w:rsidRDefault="006A7D72" w:rsidP="006A7D72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1C001C"/>
                <w:sz w:val="18"/>
                <w:szCs w:val="18"/>
              </w:rPr>
            </w:pPr>
            <w:proofErr w:type="spellStart"/>
            <w:r w:rsidRPr="002A1BE3">
              <w:rPr>
                <w:rFonts w:ascii="Arial" w:hAnsi="Arial" w:cs="Arial"/>
                <w:b/>
                <w:bCs/>
                <w:color w:val="1C001C"/>
                <w:sz w:val="18"/>
                <w:szCs w:val="18"/>
              </w:rPr>
              <w:t>Одноместный</w:t>
            </w:r>
            <w:proofErr w:type="spellEnd"/>
          </w:p>
          <w:p w:rsidR="006A7D72" w:rsidRPr="002A1BE3" w:rsidRDefault="006A7D72" w:rsidP="006A7D72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1C001C"/>
                <w:sz w:val="18"/>
                <w:szCs w:val="18"/>
              </w:rPr>
            </w:pPr>
            <w:proofErr w:type="spellStart"/>
            <w:r w:rsidRPr="002A1BE3">
              <w:rPr>
                <w:rFonts w:ascii="Arial" w:hAnsi="Arial" w:cs="Arial"/>
                <w:b/>
                <w:bCs/>
                <w:color w:val="1C001C"/>
                <w:sz w:val="18"/>
                <w:szCs w:val="18"/>
              </w:rPr>
              <w:t>номер</w:t>
            </w:r>
            <w:proofErr w:type="spellEnd"/>
          </w:p>
          <w:p w:rsidR="006A7D72" w:rsidRPr="002A1BE3" w:rsidRDefault="006A7D72" w:rsidP="006A7D72">
            <w:pPr>
              <w:pStyle w:val="Standard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:rsidR="006A7D72" w:rsidRPr="002A1BE3" w:rsidRDefault="006A7D72" w:rsidP="006A7D72">
            <w:pPr>
              <w:jc w:val="center"/>
              <w:rPr>
                <w:rFonts w:ascii="Arial" w:eastAsia="Times New Roman" w:hAnsi="Arial" w:cs="Arial"/>
                <w:color w:val="1C001C"/>
                <w:sz w:val="18"/>
                <w:szCs w:val="18"/>
                <w:lang w:val="de-DE" w:eastAsia="de-DE"/>
              </w:rPr>
            </w:pPr>
            <w:proofErr w:type="spellStart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>Двухместный</w:t>
            </w:r>
            <w:proofErr w:type="spellEnd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>номер</w:t>
            </w:r>
            <w:proofErr w:type="spellEnd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 xml:space="preserve"> </w:t>
            </w:r>
          </w:p>
          <w:p w:rsidR="006A7D72" w:rsidRPr="002A1BE3" w:rsidRDefault="006A7D72" w:rsidP="006A7D7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1C001C"/>
                <w:sz w:val="18"/>
                <w:szCs w:val="18"/>
                <w:lang w:val="de-DE" w:eastAsia="de-DE"/>
              </w:rPr>
            </w:pPr>
            <w:proofErr w:type="spellStart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>на</w:t>
            </w:r>
            <w:proofErr w:type="spellEnd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 xml:space="preserve"> 1 </w:t>
            </w:r>
            <w:proofErr w:type="spellStart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>человека</w:t>
            </w:r>
            <w:proofErr w:type="spellEnd"/>
          </w:p>
          <w:p w:rsidR="006A7D72" w:rsidRPr="002A1BE3" w:rsidRDefault="006A7D72" w:rsidP="006A7D72">
            <w:pPr>
              <w:pStyle w:val="Standard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</w:tcPr>
          <w:p w:rsidR="006A7D72" w:rsidRPr="002A1BE3" w:rsidRDefault="006A7D72" w:rsidP="006A7D72">
            <w:pPr>
              <w:jc w:val="center"/>
              <w:rPr>
                <w:rFonts w:ascii="Arial" w:eastAsia="Times New Roman" w:hAnsi="Arial" w:cs="Arial"/>
                <w:color w:val="1C001C"/>
                <w:sz w:val="18"/>
                <w:szCs w:val="18"/>
                <w:lang w:val="de-DE" w:eastAsia="de-DE"/>
              </w:rPr>
            </w:pPr>
            <w:proofErr w:type="spellStart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>Двухместный</w:t>
            </w:r>
            <w:proofErr w:type="spellEnd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>номер</w:t>
            </w:r>
            <w:proofErr w:type="spellEnd"/>
            <w:r w:rsidRPr="002A1BE3">
              <w:rPr>
                <w:rFonts w:ascii="Arial" w:eastAsia="Times New Roman" w:hAnsi="Arial" w:cs="Arial"/>
                <w:color w:val="1C001C"/>
                <w:sz w:val="18"/>
                <w:szCs w:val="18"/>
                <w:lang w:val="de-DE" w:eastAsia="de-DE"/>
              </w:rPr>
              <w:t xml:space="preserve"> </w:t>
            </w:r>
          </w:p>
          <w:p w:rsidR="006A7D72" w:rsidRPr="002A1BE3" w:rsidRDefault="006A7D72" w:rsidP="006A7D7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1C001C"/>
                <w:sz w:val="18"/>
                <w:szCs w:val="18"/>
                <w:lang w:val="de-DE" w:eastAsia="de-DE"/>
              </w:rPr>
            </w:pPr>
            <w:proofErr w:type="spellStart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>на</w:t>
            </w:r>
            <w:proofErr w:type="spellEnd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 xml:space="preserve"> 2 </w:t>
            </w:r>
            <w:proofErr w:type="spellStart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>человек</w:t>
            </w:r>
            <w:proofErr w:type="spellEnd"/>
          </w:p>
          <w:p w:rsidR="006A7D72" w:rsidRPr="002A1BE3" w:rsidRDefault="006A7D72" w:rsidP="006A7D72">
            <w:pPr>
              <w:pStyle w:val="StandardWeb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:rsidR="006A7D72" w:rsidRPr="002A1BE3" w:rsidRDefault="006A7D72" w:rsidP="006A7D72">
            <w:pPr>
              <w:jc w:val="center"/>
              <w:rPr>
                <w:rFonts w:ascii="Arial" w:eastAsia="Times New Roman" w:hAnsi="Arial" w:cs="Arial"/>
                <w:color w:val="1C001C"/>
                <w:sz w:val="18"/>
                <w:szCs w:val="18"/>
                <w:lang w:val="de-DE" w:eastAsia="de-DE"/>
              </w:rPr>
            </w:pPr>
            <w:proofErr w:type="spellStart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>Двухместный</w:t>
            </w:r>
            <w:proofErr w:type="spellEnd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>номер</w:t>
            </w:r>
            <w:proofErr w:type="spellEnd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 xml:space="preserve"> +1</w:t>
            </w:r>
            <w:r w:rsidRPr="002A1BE3">
              <w:rPr>
                <w:rFonts w:ascii="Arial" w:eastAsia="Times New Roman" w:hAnsi="Arial" w:cs="Arial"/>
                <w:color w:val="1C001C"/>
                <w:sz w:val="18"/>
                <w:szCs w:val="18"/>
                <w:lang w:val="de-DE" w:eastAsia="de-DE"/>
              </w:rPr>
              <w:t xml:space="preserve"> </w:t>
            </w:r>
          </w:p>
          <w:p w:rsidR="006A7D72" w:rsidRPr="002A1BE3" w:rsidRDefault="006A7D72" w:rsidP="006A7D7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1C001C"/>
                <w:sz w:val="18"/>
                <w:szCs w:val="18"/>
                <w:lang w:val="de-DE" w:eastAsia="de-DE"/>
              </w:rPr>
            </w:pPr>
            <w:proofErr w:type="spellStart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>на</w:t>
            </w:r>
            <w:proofErr w:type="spellEnd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 xml:space="preserve"> 2 </w:t>
            </w:r>
            <w:proofErr w:type="spellStart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>человек</w:t>
            </w:r>
            <w:proofErr w:type="spellEnd"/>
          </w:p>
          <w:p w:rsidR="006A7D72" w:rsidRDefault="006A7D72" w:rsidP="006A7D72">
            <w:pPr>
              <w:pStyle w:val="StandardWeb"/>
            </w:pPr>
          </w:p>
        </w:tc>
        <w:tc>
          <w:tcPr>
            <w:tcW w:w="1450" w:type="dxa"/>
          </w:tcPr>
          <w:p w:rsidR="006A7D72" w:rsidRPr="002A1BE3" w:rsidRDefault="006A7D72" w:rsidP="006A7D72">
            <w:pPr>
              <w:jc w:val="center"/>
              <w:rPr>
                <w:rFonts w:ascii="Arial" w:eastAsia="Times New Roman" w:hAnsi="Arial" w:cs="Arial"/>
                <w:color w:val="1C001C"/>
                <w:sz w:val="18"/>
                <w:szCs w:val="18"/>
                <w:lang w:val="de-DE" w:eastAsia="de-DE"/>
              </w:rPr>
            </w:pPr>
            <w:proofErr w:type="spellStart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>Двухместный</w:t>
            </w:r>
            <w:proofErr w:type="spellEnd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>номер</w:t>
            </w:r>
            <w:proofErr w:type="spellEnd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 xml:space="preserve"> +1</w:t>
            </w:r>
            <w:r w:rsidRPr="002A1BE3">
              <w:rPr>
                <w:rFonts w:ascii="Arial" w:eastAsia="Times New Roman" w:hAnsi="Arial" w:cs="Arial"/>
                <w:color w:val="1C001C"/>
                <w:sz w:val="18"/>
                <w:szCs w:val="18"/>
                <w:lang w:val="de-DE" w:eastAsia="de-DE"/>
              </w:rPr>
              <w:t xml:space="preserve"> </w:t>
            </w:r>
          </w:p>
          <w:p w:rsidR="006A7D72" w:rsidRPr="002A1BE3" w:rsidRDefault="006A7D72" w:rsidP="006A7D7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1C001C"/>
                <w:sz w:val="24"/>
                <w:szCs w:val="24"/>
                <w:lang w:val="de-DE" w:eastAsia="de-DE"/>
              </w:rPr>
            </w:pPr>
            <w:proofErr w:type="spellStart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>на</w:t>
            </w:r>
            <w:proofErr w:type="spellEnd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 xml:space="preserve"> 3 </w:t>
            </w:r>
            <w:proofErr w:type="spellStart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>человек</w:t>
            </w:r>
            <w:proofErr w:type="spellEnd"/>
          </w:p>
          <w:p w:rsidR="006A7D72" w:rsidRDefault="006A7D72" w:rsidP="006A7D72">
            <w:pPr>
              <w:pStyle w:val="StandardWeb"/>
            </w:pPr>
          </w:p>
        </w:tc>
        <w:tc>
          <w:tcPr>
            <w:tcW w:w="1431" w:type="dxa"/>
          </w:tcPr>
          <w:p w:rsidR="006A7D72" w:rsidRPr="002A1BE3" w:rsidRDefault="006A7D72" w:rsidP="006A7D72">
            <w:pPr>
              <w:pStyle w:val="StandardWeb"/>
              <w:jc w:val="center"/>
              <w:rPr>
                <w:sz w:val="18"/>
                <w:szCs w:val="18"/>
              </w:rPr>
            </w:pPr>
            <w:proofErr w:type="spellStart"/>
            <w:r w:rsidRPr="002A1BE3">
              <w:rPr>
                <w:rFonts w:ascii="Arial" w:hAnsi="Arial" w:cs="Arial"/>
                <w:b/>
                <w:bCs/>
                <w:color w:val="1C001C"/>
                <w:sz w:val="18"/>
                <w:szCs w:val="18"/>
              </w:rPr>
              <w:t>Трехместный</w:t>
            </w:r>
            <w:proofErr w:type="spellEnd"/>
            <w:r w:rsidRPr="002A1BE3">
              <w:rPr>
                <w:rFonts w:ascii="Arial" w:hAnsi="Arial" w:cs="Arial"/>
                <w:b/>
                <w:bCs/>
                <w:color w:val="1C001C"/>
                <w:sz w:val="18"/>
                <w:szCs w:val="18"/>
              </w:rPr>
              <w:t xml:space="preserve"> </w:t>
            </w:r>
            <w:proofErr w:type="spellStart"/>
            <w:r w:rsidRPr="002A1BE3">
              <w:rPr>
                <w:rFonts w:ascii="Arial" w:hAnsi="Arial" w:cs="Arial"/>
                <w:b/>
                <w:bCs/>
                <w:color w:val="1C001C"/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1916" w:type="dxa"/>
          </w:tcPr>
          <w:p w:rsidR="006A7D72" w:rsidRPr="002A1BE3" w:rsidRDefault="006A7D72" w:rsidP="006A7D72">
            <w:pPr>
              <w:jc w:val="center"/>
              <w:rPr>
                <w:rFonts w:ascii="Arial" w:eastAsia="Times New Roman" w:hAnsi="Arial" w:cs="Arial"/>
                <w:color w:val="1C001C"/>
                <w:sz w:val="18"/>
                <w:szCs w:val="18"/>
                <w:lang w:val="de-DE" w:eastAsia="de-DE"/>
              </w:rPr>
            </w:pPr>
            <w:proofErr w:type="spellStart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>Четырехместный</w:t>
            </w:r>
            <w:proofErr w:type="spellEnd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 xml:space="preserve"> </w:t>
            </w:r>
          </w:p>
          <w:p w:rsidR="006A7D72" w:rsidRPr="002A1BE3" w:rsidRDefault="006A7D72" w:rsidP="006A7D7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1C001C"/>
                <w:sz w:val="18"/>
                <w:szCs w:val="18"/>
                <w:lang w:val="de-DE" w:eastAsia="de-DE"/>
              </w:rPr>
            </w:pPr>
            <w:proofErr w:type="spellStart"/>
            <w:r w:rsidRPr="002A1BE3">
              <w:rPr>
                <w:rFonts w:ascii="Arial" w:eastAsia="Times New Roman" w:hAnsi="Arial" w:cs="Arial"/>
                <w:b/>
                <w:bCs/>
                <w:color w:val="1C001C"/>
                <w:sz w:val="18"/>
                <w:szCs w:val="18"/>
                <w:lang w:val="de-DE" w:eastAsia="de-DE"/>
              </w:rPr>
              <w:t>номер</w:t>
            </w:r>
            <w:proofErr w:type="spellEnd"/>
          </w:p>
          <w:p w:rsidR="006A7D72" w:rsidRDefault="006A7D72" w:rsidP="006A7D72">
            <w:pPr>
              <w:pStyle w:val="StandardWeb"/>
            </w:pPr>
          </w:p>
        </w:tc>
      </w:tr>
      <w:tr w:rsidR="006A7D72" w:rsidTr="003B7115">
        <w:trPr>
          <w:trHeight w:val="500"/>
        </w:trPr>
        <w:tc>
          <w:tcPr>
            <w:tcW w:w="2119" w:type="dxa"/>
          </w:tcPr>
          <w:p w:rsidR="006A7D72" w:rsidRDefault="006A7D72" w:rsidP="006A7D72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1C001C"/>
                <w:sz w:val="20"/>
                <w:szCs w:val="20"/>
              </w:rPr>
            </w:pPr>
          </w:p>
          <w:p w:rsidR="006A7D72" w:rsidRPr="002A1BE3" w:rsidRDefault="006A7D72" w:rsidP="006A7D72">
            <w:pPr>
              <w:pStyle w:val="StandardWeb"/>
              <w:jc w:val="center"/>
              <w:rPr>
                <w:rFonts w:ascii="Arial" w:hAnsi="Arial" w:cs="Arial"/>
                <w:color w:val="1C001C"/>
                <w:sz w:val="20"/>
                <w:szCs w:val="20"/>
              </w:rPr>
            </w:pPr>
            <w:r w:rsidRPr="002A1BE3">
              <w:rPr>
                <w:rFonts w:ascii="Arial" w:hAnsi="Arial" w:cs="Arial"/>
                <w:b/>
                <w:bCs/>
                <w:color w:val="1C001C"/>
                <w:sz w:val="20"/>
                <w:szCs w:val="20"/>
              </w:rPr>
              <w:t>15.09.12 – 14.12.12</w:t>
            </w:r>
          </w:p>
          <w:p w:rsidR="006A7D72" w:rsidRPr="002A1BE3" w:rsidRDefault="006A7D72" w:rsidP="006A7D72">
            <w:pPr>
              <w:pStyle w:val="Standard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55</w:t>
            </w:r>
          </w:p>
        </w:tc>
        <w:tc>
          <w:tcPr>
            <w:tcW w:w="1535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80</w:t>
            </w:r>
          </w:p>
        </w:tc>
        <w:tc>
          <w:tcPr>
            <w:tcW w:w="1365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53</w:t>
            </w:r>
          </w:p>
        </w:tc>
        <w:tc>
          <w:tcPr>
            <w:tcW w:w="1566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56</w:t>
            </w:r>
          </w:p>
        </w:tc>
        <w:tc>
          <w:tcPr>
            <w:tcW w:w="1450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42</w:t>
            </w:r>
          </w:p>
        </w:tc>
        <w:tc>
          <w:tcPr>
            <w:tcW w:w="1431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47</w:t>
            </w:r>
          </w:p>
        </w:tc>
        <w:tc>
          <w:tcPr>
            <w:tcW w:w="1916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45</w:t>
            </w:r>
          </w:p>
        </w:tc>
      </w:tr>
      <w:tr w:rsidR="006A7D72" w:rsidTr="00FD3EEB">
        <w:trPr>
          <w:trHeight w:val="922"/>
        </w:trPr>
        <w:tc>
          <w:tcPr>
            <w:tcW w:w="2119" w:type="dxa"/>
          </w:tcPr>
          <w:p w:rsidR="006A7D72" w:rsidRDefault="006A7D72" w:rsidP="006A7D72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1C001C"/>
                <w:sz w:val="20"/>
                <w:szCs w:val="20"/>
              </w:rPr>
            </w:pPr>
          </w:p>
          <w:p w:rsidR="006A7D72" w:rsidRDefault="006A7D72" w:rsidP="006A7D72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1C001C"/>
                <w:sz w:val="20"/>
                <w:szCs w:val="20"/>
              </w:rPr>
            </w:pPr>
            <w:r w:rsidRPr="002A1BE3">
              <w:rPr>
                <w:rFonts w:ascii="Arial" w:hAnsi="Arial" w:cs="Arial"/>
                <w:b/>
                <w:bCs/>
                <w:color w:val="1C001C"/>
                <w:sz w:val="20"/>
                <w:szCs w:val="20"/>
              </w:rPr>
              <w:t>15.12.12 – 20.12.12</w:t>
            </w:r>
          </w:p>
          <w:p w:rsidR="006A7D72" w:rsidRPr="002A1BE3" w:rsidRDefault="006A7D72" w:rsidP="006A7D72">
            <w:pPr>
              <w:pStyle w:val="StandardWeb"/>
              <w:jc w:val="center"/>
              <w:rPr>
                <w:rFonts w:ascii="Arial" w:hAnsi="Arial" w:cs="Arial"/>
                <w:color w:val="1C001C"/>
                <w:sz w:val="20"/>
                <w:szCs w:val="20"/>
              </w:rPr>
            </w:pPr>
            <w:r w:rsidRPr="002A1BE3">
              <w:rPr>
                <w:rFonts w:ascii="Arial" w:hAnsi="Arial" w:cs="Arial"/>
                <w:b/>
                <w:bCs/>
                <w:color w:val="1C001C"/>
                <w:sz w:val="20"/>
                <w:szCs w:val="20"/>
              </w:rPr>
              <w:t>11.01.13 – 14.03.13</w:t>
            </w:r>
          </w:p>
          <w:p w:rsidR="006A7D72" w:rsidRPr="002A1BE3" w:rsidRDefault="006A7D72" w:rsidP="006A7D72">
            <w:pPr>
              <w:pStyle w:val="Standard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65</w:t>
            </w:r>
          </w:p>
        </w:tc>
        <w:tc>
          <w:tcPr>
            <w:tcW w:w="1535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100</w:t>
            </w:r>
          </w:p>
        </w:tc>
        <w:tc>
          <w:tcPr>
            <w:tcW w:w="1365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60</w:t>
            </w:r>
          </w:p>
        </w:tc>
        <w:tc>
          <w:tcPr>
            <w:tcW w:w="1566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69</w:t>
            </w:r>
          </w:p>
        </w:tc>
        <w:tc>
          <w:tcPr>
            <w:tcW w:w="1450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53</w:t>
            </w:r>
          </w:p>
        </w:tc>
        <w:tc>
          <w:tcPr>
            <w:tcW w:w="1431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58</w:t>
            </w:r>
          </w:p>
        </w:tc>
        <w:tc>
          <w:tcPr>
            <w:tcW w:w="1916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55</w:t>
            </w:r>
          </w:p>
        </w:tc>
      </w:tr>
      <w:tr w:rsidR="006A7D72" w:rsidTr="00D826DC">
        <w:trPr>
          <w:trHeight w:val="373"/>
        </w:trPr>
        <w:tc>
          <w:tcPr>
            <w:tcW w:w="2119" w:type="dxa"/>
          </w:tcPr>
          <w:p w:rsidR="006A7D72" w:rsidRDefault="006A7D72" w:rsidP="006A7D72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1C001C"/>
                <w:sz w:val="20"/>
                <w:szCs w:val="20"/>
              </w:rPr>
            </w:pPr>
          </w:p>
          <w:p w:rsidR="006A7D72" w:rsidRPr="002A1BE3" w:rsidRDefault="006A7D72" w:rsidP="006A7D72">
            <w:pPr>
              <w:pStyle w:val="StandardWeb"/>
              <w:jc w:val="center"/>
              <w:rPr>
                <w:rFonts w:ascii="Arial" w:hAnsi="Arial" w:cs="Arial"/>
                <w:color w:val="1C001C"/>
                <w:sz w:val="20"/>
                <w:szCs w:val="20"/>
              </w:rPr>
            </w:pPr>
            <w:r w:rsidRPr="002A1BE3">
              <w:rPr>
                <w:rFonts w:ascii="Arial" w:hAnsi="Arial" w:cs="Arial"/>
                <w:b/>
                <w:bCs/>
                <w:color w:val="1C001C"/>
                <w:sz w:val="20"/>
                <w:szCs w:val="20"/>
              </w:rPr>
              <w:t>21.12.12 – 10.01.12</w:t>
            </w:r>
          </w:p>
          <w:p w:rsidR="006A7D72" w:rsidRPr="002A1BE3" w:rsidRDefault="006A7D72" w:rsidP="006A7D72">
            <w:pPr>
              <w:pStyle w:val="Standard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75</w:t>
            </w:r>
          </w:p>
        </w:tc>
        <w:tc>
          <w:tcPr>
            <w:tcW w:w="1535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120</w:t>
            </w:r>
          </w:p>
        </w:tc>
        <w:tc>
          <w:tcPr>
            <w:tcW w:w="1365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70</w:t>
            </w:r>
          </w:p>
        </w:tc>
        <w:tc>
          <w:tcPr>
            <w:tcW w:w="1566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80</w:t>
            </w:r>
          </w:p>
        </w:tc>
        <w:tc>
          <w:tcPr>
            <w:tcW w:w="1450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60</w:t>
            </w:r>
          </w:p>
        </w:tc>
        <w:tc>
          <w:tcPr>
            <w:tcW w:w="1431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66</w:t>
            </w:r>
          </w:p>
        </w:tc>
        <w:tc>
          <w:tcPr>
            <w:tcW w:w="1916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62</w:t>
            </w:r>
          </w:p>
        </w:tc>
      </w:tr>
      <w:tr w:rsidR="006A7D72" w:rsidTr="00225305">
        <w:trPr>
          <w:trHeight w:val="339"/>
        </w:trPr>
        <w:tc>
          <w:tcPr>
            <w:tcW w:w="2119" w:type="dxa"/>
          </w:tcPr>
          <w:p w:rsidR="006A7D72" w:rsidRDefault="006A7D72" w:rsidP="006A7D72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1C001C"/>
                <w:sz w:val="20"/>
                <w:szCs w:val="20"/>
              </w:rPr>
            </w:pPr>
          </w:p>
          <w:p w:rsidR="006A7D72" w:rsidRPr="002A1BE3" w:rsidRDefault="006A7D72" w:rsidP="006A7D72">
            <w:pPr>
              <w:pStyle w:val="StandardWeb"/>
              <w:jc w:val="center"/>
              <w:rPr>
                <w:rFonts w:ascii="Arial" w:hAnsi="Arial" w:cs="Arial"/>
                <w:color w:val="1C001C"/>
                <w:sz w:val="20"/>
                <w:szCs w:val="20"/>
              </w:rPr>
            </w:pPr>
            <w:r w:rsidRPr="002A1BE3">
              <w:rPr>
                <w:rFonts w:ascii="Arial" w:hAnsi="Arial" w:cs="Arial"/>
                <w:b/>
                <w:bCs/>
                <w:color w:val="1C001C"/>
                <w:sz w:val="20"/>
                <w:szCs w:val="20"/>
              </w:rPr>
              <w:t>15.03.13 – 14.06.13</w:t>
            </w:r>
          </w:p>
          <w:p w:rsidR="006A7D72" w:rsidRPr="002A1BE3" w:rsidRDefault="006A7D72" w:rsidP="006A7D72">
            <w:pPr>
              <w:pStyle w:val="Standard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55</w:t>
            </w:r>
          </w:p>
        </w:tc>
        <w:tc>
          <w:tcPr>
            <w:tcW w:w="1535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80</w:t>
            </w:r>
          </w:p>
        </w:tc>
        <w:tc>
          <w:tcPr>
            <w:tcW w:w="1365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53</w:t>
            </w:r>
          </w:p>
        </w:tc>
        <w:tc>
          <w:tcPr>
            <w:tcW w:w="1566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56</w:t>
            </w:r>
          </w:p>
        </w:tc>
        <w:tc>
          <w:tcPr>
            <w:tcW w:w="1450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42</w:t>
            </w:r>
          </w:p>
        </w:tc>
        <w:tc>
          <w:tcPr>
            <w:tcW w:w="1431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47</w:t>
            </w:r>
          </w:p>
        </w:tc>
        <w:tc>
          <w:tcPr>
            <w:tcW w:w="1916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45</w:t>
            </w:r>
          </w:p>
        </w:tc>
      </w:tr>
      <w:tr w:rsidR="006A7D72" w:rsidTr="009447F7">
        <w:trPr>
          <w:trHeight w:val="477"/>
        </w:trPr>
        <w:tc>
          <w:tcPr>
            <w:tcW w:w="2119" w:type="dxa"/>
          </w:tcPr>
          <w:p w:rsidR="006A7D72" w:rsidRDefault="006A7D72" w:rsidP="006A7D72">
            <w:pPr>
              <w:pStyle w:val="StandardWeb"/>
              <w:jc w:val="center"/>
              <w:rPr>
                <w:rFonts w:ascii="Arial" w:hAnsi="Arial" w:cs="Arial"/>
                <w:b/>
                <w:bCs/>
                <w:color w:val="1C001C"/>
                <w:sz w:val="20"/>
                <w:szCs w:val="20"/>
              </w:rPr>
            </w:pPr>
          </w:p>
          <w:p w:rsidR="006A7D72" w:rsidRPr="002A1BE3" w:rsidRDefault="006A7D72" w:rsidP="006A7D72">
            <w:pPr>
              <w:pStyle w:val="StandardWeb"/>
              <w:jc w:val="center"/>
              <w:rPr>
                <w:rFonts w:ascii="Arial" w:hAnsi="Arial" w:cs="Arial"/>
                <w:color w:val="1C001C"/>
                <w:sz w:val="20"/>
                <w:szCs w:val="20"/>
              </w:rPr>
            </w:pPr>
            <w:r w:rsidRPr="002A1BE3">
              <w:rPr>
                <w:rFonts w:ascii="Arial" w:hAnsi="Arial" w:cs="Arial"/>
                <w:b/>
                <w:bCs/>
                <w:color w:val="1C001C"/>
                <w:sz w:val="20"/>
                <w:szCs w:val="20"/>
              </w:rPr>
              <w:t>15.06.13 – 14.09.13</w:t>
            </w:r>
          </w:p>
          <w:p w:rsidR="006A7D72" w:rsidRPr="002A1BE3" w:rsidRDefault="006A7D72" w:rsidP="006A7D72">
            <w:pPr>
              <w:pStyle w:val="Standard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57</w:t>
            </w:r>
          </w:p>
        </w:tc>
        <w:tc>
          <w:tcPr>
            <w:tcW w:w="1535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85</w:t>
            </w:r>
          </w:p>
        </w:tc>
        <w:tc>
          <w:tcPr>
            <w:tcW w:w="1365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55</w:t>
            </w:r>
          </w:p>
        </w:tc>
        <w:tc>
          <w:tcPr>
            <w:tcW w:w="1566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59</w:t>
            </w:r>
          </w:p>
        </w:tc>
        <w:tc>
          <w:tcPr>
            <w:tcW w:w="1450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44</w:t>
            </w:r>
          </w:p>
        </w:tc>
        <w:tc>
          <w:tcPr>
            <w:tcW w:w="1431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51</w:t>
            </w:r>
          </w:p>
        </w:tc>
        <w:tc>
          <w:tcPr>
            <w:tcW w:w="1916" w:type="dxa"/>
            <w:vAlign w:val="center"/>
          </w:tcPr>
          <w:p w:rsidR="006A7D72" w:rsidRDefault="006A7D72">
            <w:pPr>
              <w:jc w:val="center"/>
              <w:rPr>
                <w:rFonts w:ascii="Arial" w:hAnsi="Arial" w:cs="Arial"/>
                <w:color w:val="1C001C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C001C"/>
              </w:rPr>
              <w:t>49</w:t>
            </w:r>
          </w:p>
        </w:tc>
      </w:tr>
    </w:tbl>
    <w:p w:rsidR="006A7D72" w:rsidRDefault="006A7D72" w:rsidP="002A1BE3">
      <w:pPr>
        <w:pStyle w:val="StandardWeb"/>
      </w:pPr>
    </w:p>
    <w:p w:rsidR="006A7D72" w:rsidRPr="002A1BE3" w:rsidRDefault="006A7D72" w:rsidP="002A1BE3">
      <w:pPr>
        <w:pStyle w:val="StandardWeb"/>
      </w:pPr>
    </w:p>
    <w:p w:rsidR="006A7D72" w:rsidRPr="006A7D72" w:rsidRDefault="006A7D72" w:rsidP="006A7D72">
      <w:pPr>
        <w:pStyle w:val="StandardWeb"/>
        <w:rPr>
          <w:rFonts w:ascii="Arial" w:hAnsi="Arial" w:cs="Arial"/>
          <w:color w:val="1C001C"/>
          <w:sz w:val="16"/>
          <w:szCs w:val="16"/>
          <w:lang w:val="ru-RU"/>
        </w:rPr>
      </w:pPr>
      <w:r w:rsidRPr="006A7D72">
        <w:rPr>
          <w:rFonts w:ascii="Arial" w:hAnsi="Arial" w:cs="Arial"/>
          <w:b/>
          <w:bCs/>
          <w:color w:val="1C001C"/>
          <w:sz w:val="16"/>
          <w:szCs w:val="16"/>
          <w:lang w:val="ru-RU"/>
        </w:rPr>
        <w:t>* Цены указаны в Евро</w:t>
      </w:r>
    </w:p>
    <w:p w:rsidR="006A7D72" w:rsidRPr="006A7D72" w:rsidRDefault="006A7D72" w:rsidP="006A7D72">
      <w:pPr>
        <w:pStyle w:val="StandardWeb"/>
        <w:rPr>
          <w:rFonts w:ascii="Arial" w:hAnsi="Arial" w:cs="Arial"/>
          <w:color w:val="1C001C"/>
          <w:sz w:val="16"/>
          <w:szCs w:val="16"/>
          <w:lang w:val="ru-RU"/>
        </w:rPr>
      </w:pPr>
      <w:r w:rsidRPr="006A7D72">
        <w:rPr>
          <w:rFonts w:ascii="Arial" w:hAnsi="Arial" w:cs="Arial"/>
          <w:b/>
          <w:bCs/>
          <w:color w:val="1C001C"/>
          <w:sz w:val="16"/>
          <w:szCs w:val="16"/>
          <w:lang w:val="ru-RU"/>
        </w:rPr>
        <w:t>Цены указаны на 1-человека за 1- ночь</w:t>
      </w:r>
    </w:p>
    <w:p w:rsidR="006A7D72" w:rsidRPr="006A7D72" w:rsidRDefault="006A7D72" w:rsidP="006A7D72">
      <w:pPr>
        <w:pStyle w:val="StandardWeb"/>
        <w:rPr>
          <w:rFonts w:ascii="Arial" w:hAnsi="Arial" w:cs="Arial"/>
          <w:color w:val="1C001C"/>
          <w:sz w:val="16"/>
          <w:szCs w:val="16"/>
          <w:lang w:val="ru-RU"/>
        </w:rPr>
      </w:pPr>
      <w:r w:rsidRPr="006A7D72">
        <w:rPr>
          <w:rFonts w:ascii="Arial" w:hAnsi="Arial" w:cs="Arial"/>
          <w:b/>
          <w:bCs/>
          <w:color w:val="1C001C"/>
          <w:sz w:val="16"/>
          <w:szCs w:val="16"/>
          <w:u w:val="single"/>
          <w:lang w:val="ru-RU"/>
        </w:rPr>
        <w:t>Специальное предложение для проживающих с детьми:</w:t>
      </w:r>
    </w:p>
    <w:p w:rsidR="006A7D72" w:rsidRPr="006A7D72" w:rsidRDefault="006A7D72" w:rsidP="006A7D72">
      <w:pPr>
        <w:pStyle w:val="StandardWeb"/>
        <w:rPr>
          <w:rFonts w:ascii="Arial" w:hAnsi="Arial" w:cs="Arial"/>
          <w:color w:val="1C001C"/>
          <w:sz w:val="16"/>
          <w:szCs w:val="16"/>
          <w:lang w:val="ru-RU"/>
        </w:rPr>
      </w:pPr>
      <w:r w:rsidRPr="006A7D72">
        <w:rPr>
          <w:rFonts w:ascii="Arial" w:hAnsi="Arial" w:cs="Arial"/>
          <w:b/>
          <w:bCs/>
          <w:color w:val="1C001C"/>
          <w:sz w:val="16"/>
          <w:szCs w:val="16"/>
          <w:lang w:val="ru-RU"/>
        </w:rPr>
        <w:t>Дети до 7 лет: бесплатно</w:t>
      </w:r>
    </w:p>
    <w:p w:rsidR="006A7D72" w:rsidRPr="006A7D72" w:rsidRDefault="006A7D72" w:rsidP="006A7D72">
      <w:pPr>
        <w:pStyle w:val="StandardWeb"/>
        <w:rPr>
          <w:rFonts w:ascii="Arial" w:hAnsi="Arial" w:cs="Arial"/>
          <w:color w:val="1C001C"/>
          <w:sz w:val="16"/>
          <w:szCs w:val="16"/>
          <w:lang w:val="ru-RU"/>
        </w:rPr>
      </w:pPr>
      <w:r w:rsidRPr="006A7D72">
        <w:rPr>
          <w:rFonts w:ascii="Arial" w:hAnsi="Arial" w:cs="Arial"/>
          <w:b/>
          <w:bCs/>
          <w:color w:val="1C001C"/>
          <w:sz w:val="16"/>
          <w:szCs w:val="16"/>
          <w:lang w:val="ru-RU"/>
        </w:rPr>
        <w:t>Дети от 8-12 лет: оплачивается 50% стоимости 1 человека за 1 ночь</w:t>
      </w:r>
    </w:p>
    <w:p w:rsidR="006A7D72" w:rsidRPr="006A7D72" w:rsidRDefault="006A7D72" w:rsidP="006A7D72">
      <w:pPr>
        <w:pStyle w:val="StandardWeb"/>
        <w:rPr>
          <w:rFonts w:ascii="Arial" w:hAnsi="Arial" w:cs="Arial"/>
          <w:color w:val="1C001C"/>
          <w:sz w:val="16"/>
          <w:szCs w:val="16"/>
          <w:lang w:val="ru-RU"/>
        </w:rPr>
      </w:pPr>
      <w:r w:rsidRPr="006A7D72">
        <w:rPr>
          <w:rFonts w:ascii="Arial" w:hAnsi="Arial" w:cs="Arial"/>
          <w:b/>
          <w:bCs/>
          <w:color w:val="1C001C"/>
          <w:sz w:val="16"/>
          <w:szCs w:val="16"/>
          <w:lang w:val="ru-RU"/>
        </w:rPr>
        <w:t>Дети от 13-15 лет: оплачивается 20% стоимости 1 человека за 1 ночь</w:t>
      </w:r>
    </w:p>
    <w:p w:rsidR="006A7D72" w:rsidRPr="006A7D72" w:rsidRDefault="006A7D72" w:rsidP="006A7D72">
      <w:pPr>
        <w:pStyle w:val="StandardWeb"/>
        <w:rPr>
          <w:rFonts w:ascii="Arial" w:hAnsi="Arial" w:cs="Arial"/>
          <w:color w:val="1C001C"/>
          <w:sz w:val="16"/>
          <w:szCs w:val="16"/>
          <w:lang w:val="ru-RU"/>
        </w:rPr>
      </w:pPr>
      <w:r w:rsidRPr="006A7D72">
        <w:rPr>
          <w:rFonts w:ascii="Arial" w:hAnsi="Arial" w:cs="Arial"/>
          <w:b/>
          <w:bCs/>
          <w:color w:val="1C001C"/>
          <w:sz w:val="16"/>
          <w:szCs w:val="16"/>
          <w:lang w:val="ru-RU"/>
        </w:rPr>
        <w:t>Завтрак включен в стоимость</w:t>
      </w:r>
    </w:p>
    <w:p w:rsidR="006A7D72" w:rsidRPr="006A7D72" w:rsidRDefault="006A7D72" w:rsidP="006A7D72">
      <w:pPr>
        <w:pStyle w:val="StandardWeb"/>
        <w:rPr>
          <w:rFonts w:ascii="Arial" w:hAnsi="Arial" w:cs="Arial"/>
          <w:color w:val="1C001C"/>
          <w:sz w:val="16"/>
          <w:szCs w:val="16"/>
          <w:lang w:val="ru-RU"/>
        </w:rPr>
      </w:pPr>
      <w:r w:rsidRPr="006A7D72">
        <w:rPr>
          <w:rFonts w:ascii="Arial" w:hAnsi="Arial" w:cs="Arial"/>
          <w:b/>
          <w:bCs/>
          <w:color w:val="1C001C"/>
          <w:sz w:val="16"/>
          <w:szCs w:val="16"/>
          <w:lang w:val="ru-RU"/>
        </w:rPr>
        <w:t>Сбор в размере 2 Евро, за детей старше 15 лет, НЕ включен в стоимость</w:t>
      </w:r>
    </w:p>
    <w:p w:rsidR="006A7D72" w:rsidRPr="006A7D72" w:rsidRDefault="006A7D72" w:rsidP="006A7D72">
      <w:pPr>
        <w:pStyle w:val="StandardWeb"/>
        <w:rPr>
          <w:rFonts w:ascii="Arial" w:hAnsi="Arial" w:cs="Arial"/>
          <w:color w:val="1C001C"/>
          <w:sz w:val="16"/>
          <w:szCs w:val="16"/>
          <w:lang w:val="ru-RU"/>
        </w:rPr>
      </w:pPr>
      <w:r w:rsidRPr="006A7D72">
        <w:rPr>
          <w:rFonts w:ascii="Arial" w:hAnsi="Arial" w:cs="Arial"/>
          <w:b/>
          <w:bCs/>
          <w:color w:val="1C001C"/>
          <w:sz w:val="16"/>
          <w:szCs w:val="16"/>
          <w:lang w:val="ru-RU"/>
        </w:rPr>
        <w:t>Трансфер от вокзала ст.Бад Гаштайн - бесплатно</w:t>
      </w:r>
    </w:p>
    <w:p w:rsidR="00BF0A5D" w:rsidRPr="006A7D72" w:rsidRDefault="00BF0A5D" w:rsidP="002A1BE3">
      <w:pPr>
        <w:rPr>
          <w:sz w:val="16"/>
          <w:szCs w:val="16"/>
        </w:rPr>
      </w:pPr>
    </w:p>
    <w:sectPr w:rsidR="00BF0A5D" w:rsidRPr="006A7D72" w:rsidSect="002A1BE3">
      <w:pgSz w:w="16838" w:h="11906" w:orient="landscape"/>
      <w:pgMar w:top="850" w:right="1134" w:bottom="360" w:left="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00" w:rsidRDefault="00851900" w:rsidP="00F41BC2">
      <w:pPr>
        <w:spacing w:after="0" w:line="240" w:lineRule="auto"/>
      </w:pPr>
      <w:r>
        <w:separator/>
      </w:r>
    </w:p>
  </w:endnote>
  <w:endnote w:type="continuationSeparator" w:id="0">
    <w:p w:rsidR="00851900" w:rsidRDefault="00851900" w:rsidP="00F4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00" w:rsidRDefault="00851900" w:rsidP="00F41BC2">
      <w:pPr>
        <w:spacing w:after="0" w:line="240" w:lineRule="auto"/>
      </w:pPr>
      <w:r>
        <w:separator/>
      </w:r>
    </w:p>
  </w:footnote>
  <w:footnote w:type="continuationSeparator" w:id="0">
    <w:p w:rsidR="00851900" w:rsidRDefault="00851900" w:rsidP="00F41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C2"/>
    <w:rsid w:val="002A1BE3"/>
    <w:rsid w:val="00650460"/>
    <w:rsid w:val="006A7D72"/>
    <w:rsid w:val="00851900"/>
    <w:rsid w:val="00982954"/>
    <w:rsid w:val="009F137E"/>
    <w:rsid w:val="00B43369"/>
    <w:rsid w:val="00BF0A5D"/>
    <w:rsid w:val="00F06A91"/>
    <w:rsid w:val="00F11EBE"/>
    <w:rsid w:val="00F4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1B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1BC2"/>
  </w:style>
  <w:style w:type="paragraph" w:styleId="Fuzeile">
    <w:name w:val="footer"/>
    <w:basedOn w:val="Standard"/>
    <w:link w:val="FuzeileZchn"/>
    <w:uiPriority w:val="99"/>
    <w:unhideWhenUsed/>
    <w:rsid w:val="00F4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1BC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1BC2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1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2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2A1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1B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1BC2"/>
  </w:style>
  <w:style w:type="paragraph" w:styleId="Fuzeile">
    <w:name w:val="footer"/>
    <w:basedOn w:val="Standard"/>
    <w:link w:val="FuzeileZchn"/>
    <w:uiPriority w:val="99"/>
    <w:unhideWhenUsed/>
    <w:rsid w:val="00F4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1BC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1BC2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1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2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2A1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64BE6-D2AD-4932-80AE-A183A6DE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5</cp:revision>
  <cp:lastPrinted>2012-11-19T10:57:00Z</cp:lastPrinted>
  <dcterms:created xsi:type="dcterms:W3CDTF">2012-11-15T12:28:00Z</dcterms:created>
  <dcterms:modified xsi:type="dcterms:W3CDTF">2012-11-19T10:58:00Z</dcterms:modified>
</cp:coreProperties>
</file>