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AA" w:rsidRPr="00CC51C6" w:rsidRDefault="00CC51C6">
      <w:pPr>
        <w:rPr>
          <w:rFonts w:ascii="HeliosCond" w:hAnsi="HeliosCond"/>
          <w:color w:val="000000" w:themeColor="text1"/>
          <w:sz w:val="28"/>
          <w:szCs w:val="28"/>
        </w:rPr>
      </w:pPr>
      <w:r w:rsidRPr="00CC51C6">
        <w:rPr>
          <w:rFonts w:ascii="HeliosCond" w:hAnsi="HeliosCond"/>
          <w:color w:val="000000" w:themeColor="text1"/>
          <w:sz w:val="28"/>
          <w:szCs w:val="28"/>
        </w:rPr>
        <w:t>Эко-</w:t>
      </w:r>
      <w:proofErr w:type="spellStart"/>
      <w:r w:rsidRPr="00CC51C6">
        <w:rPr>
          <w:rFonts w:ascii="HeliosCond" w:hAnsi="HeliosCond"/>
          <w:color w:val="000000" w:themeColor="text1"/>
          <w:sz w:val="28"/>
          <w:szCs w:val="28"/>
        </w:rPr>
        <w:t>менеджемент</w:t>
      </w:r>
      <w:proofErr w:type="spellEnd"/>
      <w:r w:rsidRPr="00CC51C6">
        <w:rPr>
          <w:rFonts w:ascii="HeliosCond" w:hAnsi="HeliosCond"/>
          <w:color w:val="000000" w:themeColor="text1"/>
          <w:sz w:val="28"/>
          <w:szCs w:val="28"/>
        </w:rPr>
        <w:t xml:space="preserve"> в отеле «НОГАЙ».</w:t>
      </w:r>
    </w:p>
    <w:p w:rsidR="00CC51C6" w:rsidRPr="00CC51C6" w:rsidRDefault="00CC51C6" w:rsidP="00CC51C6">
      <w:pPr>
        <w:pStyle w:val="a3"/>
        <w:spacing w:before="0" w:beforeAutospacing="0" w:after="0" w:afterAutospacing="0"/>
        <w:jc w:val="both"/>
        <w:rPr>
          <w:rFonts w:ascii="HeliosCond" w:hAnsi="HeliosCond"/>
          <w:color w:val="000000" w:themeColor="text1"/>
          <w:sz w:val="28"/>
          <w:szCs w:val="28"/>
        </w:rPr>
      </w:pP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>На все территории отеля действует экологический менеджмент:</w:t>
      </w:r>
    </w:p>
    <w:p w:rsidR="00CC51C6" w:rsidRPr="00CC51C6" w:rsidRDefault="00CC51C6" w:rsidP="00CC51C6">
      <w:pPr>
        <w:pStyle w:val="a4"/>
        <w:numPr>
          <w:ilvl w:val="0"/>
          <w:numId w:val="1"/>
        </w:numPr>
        <w:jc w:val="both"/>
        <w:rPr>
          <w:rFonts w:ascii="HeliosCond" w:hAnsi="HeliosCond"/>
          <w:color w:val="000000" w:themeColor="text1"/>
          <w:sz w:val="28"/>
          <w:szCs w:val="28"/>
        </w:rPr>
      </w:pP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>мы используем системы интеллектуального контроля освещения в номерах и управления расходом воды;</w:t>
      </w:r>
    </w:p>
    <w:p w:rsidR="00CC51C6" w:rsidRPr="00CC51C6" w:rsidRDefault="00CC51C6" w:rsidP="00CC51C6">
      <w:pPr>
        <w:pStyle w:val="a4"/>
        <w:numPr>
          <w:ilvl w:val="0"/>
          <w:numId w:val="1"/>
        </w:numPr>
        <w:jc w:val="both"/>
        <w:rPr>
          <w:rFonts w:ascii="HeliosCond" w:hAnsi="HeliosCond"/>
          <w:color w:val="000000" w:themeColor="text1"/>
          <w:sz w:val="28"/>
          <w:szCs w:val="28"/>
        </w:rPr>
      </w:pP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>организован раздельный сбор мусора в номерах и раздельная утилизация;</w:t>
      </w:r>
    </w:p>
    <w:p w:rsidR="00CC51C6" w:rsidRPr="00CC51C6" w:rsidRDefault="00CC51C6" w:rsidP="00CC51C6">
      <w:pPr>
        <w:pStyle w:val="a4"/>
        <w:numPr>
          <w:ilvl w:val="0"/>
          <w:numId w:val="1"/>
        </w:numPr>
        <w:jc w:val="both"/>
        <w:rPr>
          <w:rFonts w:ascii="HeliosCond" w:hAnsi="HeliosCond"/>
          <w:color w:val="000000" w:themeColor="text1"/>
          <w:sz w:val="28"/>
          <w:szCs w:val="28"/>
        </w:rPr>
      </w:pP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 xml:space="preserve">прачечная использует </w:t>
      </w:r>
      <w:proofErr w:type="gramStart"/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>средства</w:t>
      </w:r>
      <w:proofErr w:type="gramEnd"/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 xml:space="preserve"> не содержащие фтор, а гостям предлагается отказаться от смены белья и полотенец;</w:t>
      </w:r>
    </w:p>
    <w:p w:rsidR="00CC51C6" w:rsidRPr="00CC51C6" w:rsidRDefault="00CC51C6" w:rsidP="00CC51C6">
      <w:pPr>
        <w:pStyle w:val="a4"/>
        <w:numPr>
          <w:ilvl w:val="0"/>
          <w:numId w:val="1"/>
        </w:numPr>
        <w:jc w:val="both"/>
        <w:rPr>
          <w:rFonts w:ascii="HeliosCond" w:hAnsi="HeliosCond"/>
          <w:color w:val="000000" w:themeColor="text1"/>
          <w:sz w:val="28"/>
          <w:szCs w:val="28"/>
        </w:rPr>
      </w:pP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 xml:space="preserve">в номерах повышенных категорий представлена эко-косметика </w:t>
      </w:r>
      <w:proofErr w:type="spellStart"/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  <w:lang w:val="en-US"/>
        </w:rPr>
        <w:t>Loccitane</w:t>
      </w:r>
      <w:proofErr w:type="spellEnd"/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>;</w:t>
      </w:r>
    </w:p>
    <w:p w:rsidR="00CC51C6" w:rsidRPr="00CC51C6" w:rsidRDefault="00CC51C6" w:rsidP="00CC51C6">
      <w:pPr>
        <w:pStyle w:val="a4"/>
        <w:numPr>
          <w:ilvl w:val="0"/>
          <w:numId w:val="1"/>
        </w:numPr>
        <w:jc w:val="both"/>
        <w:rPr>
          <w:rFonts w:ascii="HeliosCond" w:hAnsi="HeliosCond"/>
          <w:color w:val="000000" w:themeColor="text1"/>
          <w:sz w:val="28"/>
          <w:szCs w:val="28"/>
        </w:rPr>
      </w:pP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 xml:space="preserve">ежегодно мы участвуем в программе </w:t>
      </w: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  <w:lang w:val="tt-RU"/>
        </w:rPr>
        <w:t>“</w:t>
      </w: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  <w:lang w:val="en-US"/>
        </w:rPr>
        <w:t>Earth</w:t>
      </w: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 xml:space="preserve"> </w:t>
      </w: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  <w:lang w:val="en-US"/>
        </w:rPr>
        <w:t>Hour</w:t>
      </w: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>». В отеле отключается свет на целый час, и гости наслаждаются тихой обстановкой.</w:t>
      </w:r>
    </w:p>
    <w:p w:rsidR="00CC51C6" w:rsidRPr="00CC51C6" w:rsidRDefault="00CC51C6" w:rsidP="00CC51C6">
      <w:pPr>
        <w:pStyle w:val="a4"/>
        <w:numPr>
          <w:ilvl w:val="0"/>
          <w:numId w:val="1"/>
        </w:numPr>
        <w:jc w:val="both"/>
        <w:rPr>
          <w:rFonts w:ascii="HeliosCond" w:hAnsi="HeliosCond"/>
          <w:color w:val="000000" w:themeColor="text1"/>
          <w:sz w:val="28"/>
          <w:szCs w:val="28"/>
        </w:rPr>
      </w:pPr>
      <w:r w:rsidRPr="00CC51C6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>Во время пандемии по просьбе города отель на безвозмездной основе разместил врачей. Для их проживания выделили 2 этажа. Продумали маршруты их передвижения, чтобы исключить пересечение с другими гостями и минимизировать контакты с сотрудниками. Размещение врачей не только позволило оградить их семьи от риска заражения, но и дало возможность восстановить силы в комфортных условиях</w:t>
      </w:r>
    </w:p>
    <w:p w:rsidR="00CC51C6" w:rsidRPr="00CC51C6" w:rsidRDefault="00CC51C6" w:rsidP="00CC51C6">
      <w:pPr>
        <w:pStyle w:val="a4"/>
        <w:numPr>
          <w:ilvl w:val="0"/>
          <w:numId w:val="1"/>
        </w:numPr>
        <w:jc w:val="both"/>
        <w:rPr>
          <w:rFonts w:ascii="HeliosCond" w:hAnsi="HeliosCond"/>
          <w:color w:val="000000" w:themeColor="text1"/>
          <w:sz w:val="28"/>
          <w:szCs w:val="28"/>
        </w:rPr>
      </w:pPr>
      <w:r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 xml:space="preserve">Отель «НОГАЙ» так же является обладателем сертификата «Зелёный Ключ, согласно которому отель выполняет перечень </w:t>
      </w:r>
      <w:r w:rsidR="003B483E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 xml:space="preserve">международных </w:t>
      </w:r>
      <w:r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>требований</w:t>
      </w:r>
      <w:r w:rsidR="003B483E">
        <w:rPr>
          <w:rFonts w:ascii="HeliosCond" w:eastAsiaTheme="minorEastAsia" w:hAnsi="HeliosCond"/>
          <w:color w:val="000000" w:themeColor="text1"/>
          <w:kern w:val="24"/>
          <w:sz w:val="28"/>
          <w:szCs w:val="28"/>
        </w:rPr>
        <w:t xml:space="preserve"> по улучшению качества окружающей среды.</w:t>
      </w:r>
      <w:bookmarkStart w:id="0" w:name="_GoBack"/>
      <w:bookmarkEnd w:id="0"/>
    </w:p>
    <w:sectPr w:rsidR="00CC51C6" w:rsidRPr="00CC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panose1 w:val="020B0500000000000000"/>
    <w:charset w:val="CC"/>
    <w:family w:val="swiss"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06F9"/>
    <w:multiLevelType w:val="hybridMultilevel"/>
    <w:tmpl w:val="531A6D6A"/>
    <w:lvl w:ilvl="0" w:tplc="D6DEA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8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6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A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07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45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EB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A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AD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3"/>
    <w:rsid w:val="00092753"/>
    <w:rsid w:val="000B5F9D"/>
    <w:rsid w:val="003B483E"/>
    <w:rsid w:val="00CC51C6"/>
    <w:rsid w:val="00D5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39A5B-75DB-4B3D-AE10-01A320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3</cp:revision>
  <dcterms:created xsi:type="dcterms:W3CDTF">2022-01-21T07:40:00Z</dcterms:created>
  <dcterms:modified xsi:type="dcterms:W3CDTF">2022-01-21T07:56:00Z</dcterms:modified>
</cp:coreProperties>
</file>