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2937"/>
        <w:gridCol w:w="1347"/>
        <w:gridCol w:w="114"/>
        <w:gridCol w:w="1132"/>
        <w:gridCol w:w="115"/>
        <w:gridCol w:w="329"/>
        <w:gridCol w:w="1018"/>
        <w:gridCol w:w="114"/>
        <w:gridCol w:w="3382"/>
        <w:gridCol w:w="114"/>
      </w:tblGrid>
      <w:tr w:rsidR="00FE4E4B">
        <w:trPr>
          <w:trHeight w:hRule="exact" w:val="115"/>
        </w:trPr>
        <w:tc>
          <w:tcPr>
            <w:tcW w:w="10717" w:type="dxa"/>
            <w:gridSpan w:val="11"/>
          </w:tcPr>
          <w:p w:rsidR="00FE4E4B" w:rsidRDefault="00FE4E4B"/>
        </w:tc>
      </w:tr>
      <w:tr w:rsidR="00FE4E4B">
        <w:trPr>
          <w:trHeight w:hRule="exact" w:val="1805"/>
        </w:trPr>
        <w:tc>
          <w:tcPr>
            <w:tcW w:w="115" w:type="dxa"/>
          </w:tcPr>
          <w:p w:rsidR="00FE4E4B" w:rsidRDefault="00FE4E4B"/>
        </w:tc>
        <w:tc>
          <w:tcPr>
            <w:tcW w:w="4398" w:type="dxa"/>
            <w:gridSpan w:val="3"/>
          </w:tcPr>
          <w:p w:rsidR="00FE4E4B" w:rsidRDefault="00B123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6764" cy="1151935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15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7"/>
          </w:tcPr>
          <w:p w:rsidR="00FE4E4B" w:rsidRDefault="00FE4E4B"/>
        </w:tc>
      </w:tr>
      <w:tr w:rsidR="00FE4E4B">
        <w:trPr>
          <w:trHeight w:hRule="exact" w:val="115"/>
        </w:trPr>
        <w:tc>
          <w:tcPr>
            <w:tcW w:w="10717" w:type="dxa"/>
            <w:gridSpan w:val="11"/>
          </w:tcPr>
          <w:p w:rsidR="00FE4E4B" w:rsidRDefault="00FE4E4B"/>
        </w:tc>
      </w:tr>
      <w:tr w:rsidR="00FE4E4B" w:rsidTr="0071407D">
        <w:trPr>
          <w:trHeight w:hRule="exact" w:val="80"/>
        </w:trPr>
        <w:tc>
          <w:tcPr>
            <w:tcW w:w="115" w:type="dxa"/>
          </w:tcPr>
          <w:p w:rsidR="00FE4E4B" w:rsidRDefault="00FE4E4B"/>
        </w:tc>
        <w:tc>
          <w:tcPr>
            <w:tcW w:w="10488" w:type="dxa"/>
            <w:gridSpan w:val="9"/>
            <w:shd w:val="clear" w:color="auto" w:fill="auto"/>
          </w:tcPr>
          <w:p w:rsidR="00FE4E4B" w:rsidRDefault="00FE4E4B">
            <w:pPr>
              <w:spacing w:line="230" w:lineRule="auto"/>
              <w:rPr>
                <w:rFonts w:ascii="Arial" w:eastAsia="Arial" w:hAnsi="Arial" w:cs="Arial"/>
                <w:b/>
                <w:color w:val="FF0000"/>
                <w:spacing w:val="-2"/>
                <w:sz w:val="28"/>
              </w:rPr>
            </w:pPr>
          </w:p>
        </w:tc>
        <w:tc>
          <w:tcPr>
            <w:tcW w:w="114" w:type="dxa"/>
          </w:tcPr>
          <w:p w:rsidR="00FE4E4B" w:rsidRDefault="00FE4E4B"/>
        </w:tc>
      </w:tr>
      <w:tr w:rsidR="00FE4E4B">
        <w:trPr>
          <w:trHeight w:hRule="exact" w:val="1591"/>
        </w:trPr>
        <w:tc>
          <w:tcPr>
            <w:tcW w:w="115" w:type="dxa"/>
          </w:tcPr>
          <w:p w:rsidR="00FE4E4B" w:rsidRDefault="00FE4E4B"/>
        </w:tc>
        <w:tc>
          <w:tcPr>
            <w:tcW w:w="10488" w:type="dxa"/>
            <w:gridSpan w:val="9"/>
            <w:vMerge w:val="restart"/>
            <w:shd w:val="clear" w:color="auto" w:fill="auto"/>
            <w:vAlign w:val="center"/>
          </w:tcPr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Здравствуйте!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До Вашего приезда в наш отель  осталось несколько дней!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Приятно удивите своих близких, заказав  в  свой номер  скромный сюрприз!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Наши дополнительные услуги: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- романтическое украшение номера — 2000 руб,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- цветы и фруктовая корзина — 2000 руб,  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- шампанское и конфеты - 1500 руб. 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- шампанское и цветы — 2000 руб.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Заказ услуги необходимо оформить хотя бы за сутки до Вашего прибытия в отель!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Желаем Вам приятного отдыха в отелях  Элиза!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Также представляем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Вам нашу Программу лояльности с наибольшим числом подарков и бонусов для любимых гостей "My Elisa Club"!</w:t>
            </w:r>
          </w:p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При регистрации вы получаете 300 приветственных бонусов (+ бонусы на День рождения) и начисление от 7% потраченной суммы для оплаты проживания и дополн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ительных услуг в сети "Отели Элиза" при последующем проживании в любом нашем отеле.</w:t>
            </w:r>
          </w:p>
        </w:tc>
        <w:tc>
          <w:tcPr>
            <w:tcW w:w="114" w:type="dxa"/>
          </w:tcPr>
          <w:p w:rsidR="00FE4E4B" w:rsidRDefault="00FE4E4B"/>
        </w:tc>
      </w:tr>
      <w:tr w:rsidR="00FE4E4B" w:rsidTr="0071407D">
        <w:trPr>
          <w:trHeight w:hRule="exact" w:val="1931"/>
        </w:trPr>
        <w:tc>
          <w:tcPr>
            <w:tcW w:w="115" w:type="dxa"/>
          </w:tcPr>
          <w:p w:rsidR="00FE4E4B" w:rsidRDefault="00FE4E4B"/>
        </w:tc>
        <w:tc>
          <w:tcPr>
            <w:tcW w:w="10488" w:type="dxa"/>
            <w:gridSpan w:val="9"/>
            <w:vMerge/>
            <w:shd w:val="clear" w:color="auto" w:fill="auto"/>
            <w:vAlign w:val="center"/>
          </w:tcPr>
          <w:p w:rsidR="00FE4E4B" w:rsidRDefault="00FE4E4B"/>
        </w:tc>
        <w:tc>
          <w:tcPr>
            <w:tcW w:w="114" w:type="dxa"/>
          </w:tcPr>
          <w:p w:rsidR="00FE4E4B" w:rsidRDefault="00FE4E4B"/>
        </w:tc>
      </w:tr>
      <w:tr w:rsidR="00FE4E4B">
        <w:trPr>
          <w:trHeight w:hRule="exact" w:val="1862"/>
        </w:trPr>
        <w:tc>
          <w:tcPr>
            <w:tcW w:w="115" w:type="dxa"/>
          </w:tcPr>
          <w:p w:rsidR="00FE4E4B" w:rsidRDefault="00FE4E4B"/>
        </w:tc>
        <w:tc>
          <w:tcPr>
            <w:tcW w:w="5530" w:type="dxa"/>
            <w:gridSpan w:val="4"/>
            <w:vMerge w:val="restart"/>
            <w:vAlign w:val="center"/>
          </w:tcPr>
          <w:p w:rsidR="00FE4E4B" w:rsidRDefault="00B123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3225" cy="1982552"/>
                  <wp:effectExtent l="19050" t="0" r="9525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785" cy="198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gridSpan w:val="5"/>
            <w:vMerge w:val="restart"/>
          </w:tcPr>
          <w:p w:rsidR="00FE4E4B" w:rsidRDefault="00B123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64151" cy="2377261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151" cy="237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E4E4B" w:rsidRDefault="00FE4E4B"/>
        </w:tc>
      </w:tr>
      <w:tr w:rsidR="00FE4E4B">
        <w:trPr>
          <w:trHeight w:hRule="exact" w:val="1863"/>
        </w:trPr>
        <w:tc>
          <w:tcPr>
            <w:tcW w:w="115" w:type="dxa"/>
          </w:tcPr>
          <w:p w:rsidR="00FE4E4B" w:rsidRDefault="00FE4E4B"/>
        </w:tc>
        <w:tc>
          <w:tcPr>
            <w:tcW w:w="5530" w:type="dxa"/>
            <w:gridSpan w:val="4"/>
            <w:vMerge/>
            <w:vAlign w:val="center"/>
          </w:tcPr>
          <w:p w:rsidR="00FE4E4B" w:rsidRDefault="00FE4E4B"/>
        </w:tc>
        <w:tc>
          <w:tcPr>
            <w:tcW w:w="4958" w:type="dxa"/>
            <w:gridSpan w:val="5"/>
            <w:vMerge/>
          </w:tcPr>
          <w:p w:rsidR="00FE4E4B" w:rsidRDefault="00FE4E4B"/>
        </w:tc>
        <w:tc>
          <w:tcPr>
            <w:tcW w:w="114" w:type="dxa"/>
          </w:tcPr>
          <w:p w:rsidR="00FE4E4B" w:rsidRDefault="00FE4E4B"/>
        </w:tc>
      </w:tr>
      <w:tr w:rsidR="00FE4E4B">
        <w:trPr>
          <w:trHeight w:hRule="exact" w:val="329"/>
        </w:trPr>
        <w:tc>
          <w:tcPr>
            <w:tcW w:w="115" w:type="dxa"/>
          </w:tcPr>
          <w:p w:rsidR="00FE4E4B" w:rsidRDefault="00FE4E4B"/>
        </w:tc>
        <w:tc>
          <w:tcPr>
            <w:tcW w:w="4284" w:type="dxa"/>
            <w:gridSpan w:val="2"/>
            <w:shd w:val="clear" w:color="auto" w:fill="auto"/>
            <w:vAlign w:val="center"/>
          </w:tcPr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Скачать можно по qr-коду или в приложениях 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FE4E4B" w:rsidRDefault="00FE4E4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hyperlink r:id="rId7">
              <w:r w:rsidR="00B12369">
                <w:rPr>
                  <w:rFonts w:ascii="Arial" w:eastAsia="Arial" w:hAnsi="Arial" w:cs="Arial"/>
                  <w:b/>
                  <w:color w:val="000000"/>
                  <w:spacing w:val="-2"/>
                  <w:sz w:val="20"/>
                </w:rPr>
                <w:t>Google play</w:t>
              </w:r>
            </w:hyperlink>
          </w:p>
        </w:tc>
        <w:tc>
          <w:tcPr>
            <w:tcW w:w="329" w:type="dxa"/>
            <w:shd w:val="clear" w:color="auto" w:fill="auto"/>
            <w:vAlign w:val="center"/>
          </w:tcPr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и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FE4E4B" w:rsidRDefault="00FE4E4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hyperlink r:id="rId8">
              <w:r w:rsidR="00B12369">
                <w:rPr>
                  <w:rFonts w:ascii="Arial" w:eastAsia="Arial" w:hAnsi="Arial" w:cs="Arial"/>
                  <w:b/>
                  <w:color w:val="000000"/>
                  <w:spacing w:val="-2"/>
                  <w:sz w:val="20"/>
                </w:rPr>
                <w:t>App store</w:t>
              </w:r>
            </w:hyperlink>
          </w:p>
        </w:tc>
        <w:tc>
          <w:tcPr>
            <w:tcW w:w="3382" w:type="dxa"/>
            <w:shd w:val="clear" w:color="auto" w:fill="auto"/>
            <w:vAlign w:val="center"/>
          </w:tcPr>
          <w:p w:rsidR="00FE4E4B" w:rsidRDefault="00B123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через поиск ввести "My Elisa Club".</w:t>
            </w:r>
          </w:p>
        </w:tc>
        <w:tc>
          <w:tcPr>
            <w:tcW w:w="114" w:type="dxa"/>
          </w:tcPr>
          <w:p w:rsidR="00FE4E4B" w:rsidRDefault="00FE4E4B"/>
        </w:tc>
      </w:tr>
      <w:tr w:rsidR="00FE4E4B">
        <w:trPr>
          <w:trHeight w:hRule="exact" w:val="2866"/>
        </w:trPr>
        <w:tc>
          <w:tcPr>
            <w:tcW w:w="3052" w:type="dxa"/>
            <w:gridSpan w:val="2"/>
          </w:tcPr>
          <w:p w:rsidR="00FE4E4B" w:rsidRDefault="00FE4E4B"/>
        </w:tc>
        <w:tc>
          <w:tcPr>
            <w:tcW w:w="4055" w:type="dxa"/>
            <w:gridSpan w:val="6"/>
            <w:vMerge w:val="restart"/>
          </w:tcPr>
          <w:p w:rsidR="00FE4E4B" w:rsidRDefault="00B123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87864" cy="3675980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367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3"/>
          </w:tcPr>
          <w:p w:rsidR="00FE4E4B" w:rsidRDefault="00FE4E4B"/>
        </w:tc>
      </w:tr>
      <w:tr w:rsidR="00FE4E4B">
        <w:trPr>
          <w:trHeight w:hRule="exact" w:val="1447"/>
        </w:trPr>
        <w:tc>
          <w:tcPr>
            <w:tcW w:w="3052" w:type="dxa"/>
            <w:gridSpan w:val="2"/>
          </w:tcPr>
          <w:p w:rsidR="00FE4E4B" w:rsidRDefault="00FE4E4B"/>
        </w:tc>
        <w:tc>
          <w:tcPr>
            <w:tcW w:w="4055" w:type="dxa"/>
            <w:gridSpan w:val="6"/>
            <w:vMerge/>
          </w:tcPr>
          <w:p w:rsidR="00FE4E4B" w:rsidRDefault="00FE4E4B"/>
        </w:tc>
        <w:tc>
          <w:tcPr>
            <w:tcW w:w="3610" w:type="dxa"/>
            <w:gridSpan w:val="3"/>
          </w:tcPr>
          <w:p w:rsidR="00FE4E4B" w:rsidRDefault="00FE4E4B"/>
        </w:tc>
      </w:tr>
      <w:tr w:rsidR="00FE4E4B">
        <w:trPr>
          <w:trHeight w:hRule="exact" w:val="1447"/>
        </w:trPr>
        <w:tc>
          <w:tcPr>
            <w:tcW w:w="3052" w:type="dxa"/>
            <w:gridSpan w:val="2"/>
          </w:tcPr>
          <w:p w:rsidR="00FE4E4B" w:rsidRDefault="00FE4E4B"/>
        </w:tc>
        <w:tc>
          <w:tcPr>
            <w:tcW w:w="4055" w:type="dxa"/>
            <w:gridSpan w:val="6"/>
            <w:vMerge/>
          </w:tcPr>
          <w:p w:rsidR="00FE4E4B" w:rsidRDefault="00FE4E4B"/>
        </w:tc>
        <w:tc>
          <w:tcPr>
            <w:tcW w:w="3610" w:type="dxa"/>
            <w:gridSpan w:val="3"/>
          </w:tcPr>
          <w:p w:rsidR="00FE4E4B" w:rsidRDefault="00FE4E4B"/>
        </w:tc>
      </w:tr>
    </w:tbl>
    <w:p w:rsidR="00B12369" w:rsidRDefault="00B12369"/>
    <w:sectPr w:rsidR="00B12369" w:rsidSect="00FE4E4B">
      <w:pgSz w:w="11906" w:h="16838"/>
      <w:pgMar w:top="567" w:right="567" w:bottom="517" w:left="567" w:header="567" w:footer="5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E4B"/>
    <w:rsid w:val="0071407D"/>
    <w:rsid w:val="00B12369"/>
    <w:rsid w:val="00FE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4B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my-elisa-club/id1543737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getmeback.myelisa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>Stimulsoft Reports 2018.1.5 from 17 January 2018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Lena</dc:creator>
  <cp:lastModifiedBy>Lena</cp:lastModifiedBy>
  <cp:revision>2</cp:revision>
  <dcterms:created xsi:type="dcterms:W3CDTF">2022-02-12T14:46:00Z</dcterms:created>
  <dcterms:modified xsi:type="dcterms:W3CDTF">2022-02-12T14:46:00Z</dcterms:modified>
</cp:coreProperties>
</file>